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5C10" w:rsidP="00900AFE" w:rsidRDefault="003A2ADE" w14:paraId="3D7144D9" w14:textId="1EF085BE">
      <w:pPr>
        <w:pStyle w:val="Overskrift1"/>
      </w:pPr>
      <w:r>
        <w:t>A</w:t>
      </w:r>
      <w:r w:rsidR="00DC7DAC">
        <w:t>vvik fra konkurransegrunnlaget</w:t>
      </w:r>
    </w:p>
    <w:p w:rsidRPr="004E7642" w:rsidR="00DC7DAC" w:rsidP="00900AFE" w:rsidRDefault="00DC7DAC" w14:paraId="6591E158" w14:textId="77777777"/>
    <w:p w:rsidRPr="00900AFE" w:rsidR="00DC7DAC" w:rsidP="00900AFE" w:rsidRDefault="00F72EF7" w14:paraId="3773546F" w14:textId="03539B06">
      <w:r w:rsidRPr="00900AFE">
        <w:t>Leverandøren skal angi eventuelle a</w:t>
      </w:r>
      <w:r w:rsidRPr="00900AFE" w:rsidR="004E7642">
        <w:t>vvik</w:t>
      </w:r>
      <w:r w:rsidRPr="00900AFE">
        <w:t xml:space="preserve"> fra </w:t>
      </w:r>
      <w:r w:rsidRPr="00900AFE" w:rsidR="00DC7DAC">
        <w:t>konkurransegrunnlaget, med unntak av de generelle kontraktbestemmelsene,</w:t>
      </w:r>
      <w:r w:rsidRPr="00900AFE">
        <w:t xml:space="preserve"> i dette dokumentet</w:t>
      </w:r>
      <w:r w:rsidRPr="00900AFE" w:rsidR="004E7642">
        <w:t xml:space="preserve">. </w:t>
      </w:r>
      <w:r w:rsidRPr="00900AFE" w:rsidR="00DC7DAC">
        <w:t xml:space="preserve">For avvik, forbehold og endringer til de generelle kontraktbestemmelsene skal dette foreslås i Del II, Vedlegg I (Endringer til de generelle kontraktbestemmelsene). </w:t>
      </w:r>
    </w:p>
    <w:p w:rsidR="00DC7DAC" w:rsidP="00900AFE" w:rsidRDefault="00DC7DAC" w14:paraId="2BD85A0A" w14:textId="77777777"/>
    <w:p w:rsidRPr="004E7642" w:rsidR="004E7642" w:rsidP="00900AFE" w:rsidRDefault="00DC7DAC" w14:paraId="5B53AC0A" w14:textId="4DC4D7FF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:rsidRPr="006042BD" w:rsidR="004E7642" w:rsidP="00900AFE" w:rsidRDefault="004E7642" w14:paraId="6CFE7E42" w14:textId="77777777"/>
    <w:p w:rsidR="006042BD" w:rsidP="00900AFE" w:rsidRDefault="006042BD" w14:paraId="48531D82" w14:textId="4F1D2C21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:rsidRPr="00B162A8" w:rsidR="004C1982" w:rsidP="00900AFE" w:rsidRDefault="004C1982" w14:paraId="50E0B885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Pr="00B162A8" w:rsidR="00D75C10" w:rsidTr="00F72EF7" w14:paraId="3D7144E1" w14:textId="77777777">
        <w:tc>
          <w:tcPr>
            <w:tcW w:w="1242" w:type="dxa"/>
          </w:tcPr>
          <w:p w:rsidRPr="00B162A8" w:rsidR="00D75C10" w:rsidP="00900AFE" w:rsidRDefault="00D75C10" w14:paraId="3D7144DC" w14:textId="77777777">
            <w:r w:rsidRPr="00B162A8">
              <w:t>Referanse i konkurranse-grunnlaget</w:t>
            </w:r>
          </w:p>
        </w:tc>
        <w:tc>
          <w:tcPr>
            <w:tcW w:w="2880" w:type="dxa"/>
          </w:tcPr>
          <w:p w:rsidRPr="00B162A8" w:rsidR="00D75C10" w:rsidP="00900AFE" w:rsidRDefault="00D75C10" w14:paraId="3D7144DD" w14:textId="77777777">
            <w:r w:rsidRPr="00B162A8">
              <w:t>Opprinnelig tekst</w:t>
            </w:r>
          </w:p>
        </w:tc>
        <w:tc>
          <w:tcPr>
            <w:tcW w:w="1656" w:type="dxa"/>
          </w:tcPr>
          <w:p w:rsidRPr="00B162A8" w:rsidR="00D75C10" w:rsidP="00900AFE" w:rsidRDefault="00D75C10" w14:paraId="3D7144DE" w14:textId="77777777">
            <w:r w:rsidRPr="00B162A8">
              <w:t>Bakgrunn for forbehold</w:t>
            </w:r>
            <w:r w:rsidRPr="00B162A8" w:rsidR="00A3262E">
              <w:t>/avvik/reservasjoner</w:t>
            </w:r>
          </w:p>
        </w:tc>
        <w:tc>
          <w:tcPr>
            <w:tcW w:w="2835" w:type="dxa"/>
          </w:tcPr>
          <w:p w:rsidRPr="00B162A8" w:rsidR="00D75C10" w:rsidP="00900AFE" w:rsidRDefault="00D75C10" w14:paraId="3D7144DF" w14:textId="77777777">
            <w:r w:rsidRPr="00B162A8">
              <w:t>Ny tekst</w:t>
            </w:r>
          </w:p>
        </w:tc>
        <w:tc>
          <w:tcPr>
            <w:tcW w:w="1218" w:type="dxa"/>
          </w:tcPr>
          <w:p w:rsidRPr="00B162A8" w:rsidR="00D75C10" w:rsidP="00900AFE" w:rsidRDefault="00F04852" w14:paraId="3D7144E0" w14:textId="6600842F">
            <w:r>
              <w:t>Konsekvens</w:t>
            </w:r>
          </w:p>
        </w:tc>
      </w:tr>
      <w:tr w:rsidRPr="00B162A8" w:rsidR="00D75C10" w:rsidTr="00F72EF7" w14:paraId="3D7144E8" w14:textId="77777777">
        <w:tc>
          <w:tcPr>
            <w:tcW w:w="1242" w:type="dxa"/>
          </w:tcPr>
          <w:p w:rsidRPr="00B162A8" w:rsidR="00D75C10" w:rsidP="00900AFE" w:rsidRDefault="00D75C10" w14:paraId="3D7144E2" w14:textId="77777777"/>
          <w:p w:rsidRPr="00B162A8" w:rsidR="00D75C10" w:rsidP="00900AFE" w:rsidRDefault="00D75C10" w14:paraId="3D7144E3" w14:textId="77777777"/>
        </w:tc>
        <w:tc>
          <w:tcPr>
            <w:tcW w:w="2880" w:type="dxa"/>
          </w:tcPr>
          <w:p w:rsidRPr="00B162A8" w:rsidR="00D75C10" w:rsidP="00900AFE" w:rsidRDefault="00D75C10" w14:paraId="3D7144E4" w14:textId="77777777"/>
        </w:tc>
        <w:tc>
          <w:tcPr>
            <w:tcW w:w="1656" w:type="dxa"/>
          </w:tcPr>
          <w:p w:rsidRPr="00B162A8" w:rsidR="00D75C10" w:rsidP="00900AFE" w:rsidRDefault="00D75C10" w14:paraId="3D7144E5" w14:textId="77777777"/>
        </w:tc>
        <w:tc>
          <w:tcPr>
            <w:tcW w:w="2835" w:type="dxa"/>
          </w:tcPr>
          <w:p w:rsidRPr="00B162A8" w:rsidR="00D75C10" w:rsidP="00900AFE" w:rsidRDefault="00D75C10" w14:paraId="3D7144E6" w14:textId="77777777"/>
        </w:tc>
        <w:tc>
          <w:tcPr>
            <w:tcW w:w="1218" w:type="dxa"/>
          </w:tcPr>
          <w:p w:rsidRPr="00B162A8" w:rsidR="00D75C10" w:rsidP="00900AFE" w:rsidRDefault="00D75C10" w14:paraId="3D7144E7" w14:textId="77777777"/>
        </w:tc>
      </w:tr>
      <w:tr w:rsidRPr="00B162A8" w:rsidR="00D75C10" w:rsidTr="00F72EF7" w14:paraId="3D7144EF" w14:textId="77777777">
        <w:tc>
          <w:tcPr>
            <w:tcW w:w="1242" w:type="dxa"/>
          </w:tcPr>
          <w:p w:rsidRPr="00B162A8" w:rsidR="00D75C10" w:rsidP="00900AFE" w:rsidRDefault="00D75C10" w14:paraId="3D7144E9" w14:textId="77777777"/>
          <w:p w:rsidRPr="00B162A8" w:rsidR="00D75C10" w:rsidP="00900AFE" w:rsidRDefault="00D75C10" w14:paraId="3D7144EA" w14:textId="77777777"/>
        </w:tc>
        <w:tc>
          <w:tcPr>
            <w:tcW w:w="2880" w:type="dxa"/>
          </w:tcPr>
          <w:p w:rsidRPr="00B162A8" w:rsidR="00D75C10" w:rsidP="00900AFE" w:rsidRDefault="00D75C10" w14:paraId="3D7144EB" w14:textId="77777777"/>
        </w:tc>
        <w:tc>
          <w:tcPr>
            <w:tcW w:w="1656" w:type="dxa"/>
          </w:tcPr>
          <w:p w:rsidRPr="00B162A8" w:rsidR="00D75C10" w:rsidP="00900AFE" w:rsidRDefault="00D75C10" w14:paraId="3D7144EC" w14:textId="77777777"/>
        </w:tc>
        <w:tc>
          <w:tcPr>
            <w:tcW w:w="2835" w:type="dxa"/>
          </w:tcPr>
          <w:p w:rsidRPr="00B162A8" w:rsidR="00D75C10" w:rsidP="00900AFE" w:rsidRDefault="00D75C10" w14:paraId="3D7144ED" w14:textId="77777777"/>
        </w:tc>
        <w:tc>
          <w:tcPr>
            <w:tcW w:w="1218" w:type="dxa"/>
          </w:tcPr>
          <w:p w:rsidRPr="00B162A8" w:rsidR="00D75C10" w:rsidP="00900AFE" w:rsidRDefault="00D75C10" w14:paraId="3D7144EE" w14:textId="77777777"/>
        </w:tc>
      </w:tr>
      <w:tr w:rsidRPr="00B162A8" w:rsidR="00D75C10" w:rsidTr="00F72EF7" w14:paraId="3D7144F6" w14:textId="77777777">
        <w:tc>
          <w:tcPr>
            <w:tcW w:w="1242" w:type="dxa"/>
          </w:tcPr>
          <w:p w:rsidRPr="00B162A8" w:rsidR="00D75C10" w:rsidP="00900AFE" w:rsidRDefault="00D75C10" w14:paraId="3D7144F0" w14:textId="77777777"/>
          <w:p w:rsidRPr="00B162A8" w:rsidR="00D75C10" w:rsidP="00900AFE" w:rsidRDefault="00D75C10" w14:paraId="3D7144F1" w14:textId="77777777"/>
        </w:tc>
        <w:tc>
          <w:tcPr>
            <w:tcW w:w="2880" w:type="dxa"/>
          </w:tcPr>
          <w:p w:rsidRPr="00B162A8" w:rsidR="00D75C10" w:rsidP="00900AFE" w:rsidRDefault="00D75C10" w14:paraId="3D7144F2" w14:textId="77777777"/>
        </w:tc>
        <w:tc>
          <w:tcPr>
            <w:tcW w:w="1656" w:type="dxa"/>
          </w:tcPr>
          <w:p w:rsidRPr="00B162A8" w:rsidR="00D75C10" w:rsidP="00900AFE" w:rsidRDefault="00D75C10" w14:paraId="3D7144F3" w14:textId="77777777"/>
        </w:tc>
        <w:tc>
          <w:tcPr>
            <w:tcW w:w="2835" w:type="dxa"/>
          </w:tcPr>
          <w:p w:rsidRPr="00B162A8" w:rsidR="00D75C10" w:rsidP="00900AFE" w:rsidRDefault="00D75C10" w14:paraId="3D7144F4" w14:textId="77777777"/>
        </w:tc>
        <w:tc>
          <w:tcPr>
            <w:tcW w:w="1218" w:type="dxa"/>
          </w:tcPr>
          <w:p w:rsidRPr="00B162A8" w:rsidR="00D75C10" w:rsidP="00900AFE" w:rsidRDefault="00D75C10" w14:paraId="3D7144F5" w14:textId="77777777"/>
        </w:tc>
      </w:tr>
    </w:tbl>
    <w:p w:rsidR="00F04852" w:rsidP="00900AFE" w:rsidRDefault="00F04852" w14:paraId="42434D82" w14:textId="77777777"/>
    <w:p w:rsidRPr="00B162A8" w:rsidR="00D75C10" w:rsidP="00900AFE" w:rsidRDefault="00D75C10" w14:paraId="3D7144F7" w14:textId="77777777">
      <w:r w:rsidRPr="00B162A8">
        <w:t>Tabellen kan ved behov utvides med flere rader.</w:t>
      </w:r>
    </w:p>
    <w:p w:rsidR="004C1982" w:rsidP="00900AFE" w:rsidRDefault="004C1982" w14:paraId="72BF87A7" w14:textId="77777777"/>
    <w:p w:rsidRPr="00900AFE" w:rsidR="00D81B32" w:rsidP="00900AFE" w:rsidRDefault="00D81B32" w14:paraId="3D7144F9" w14:textId="4D1824B2">
      <w:r>
        <w:br w:type="page"/>
      </w:r>
    </w:p>
    <w:p w:rsidR="00D81B32" w:rsidP="00B1358C" w:rsidRDefault="00D81B32" w14:paraId="1C1D8093" w14:textId="3E2F5595"/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orient="portrait" w:code="9"/>
      <w:pgMar w:top="1417" w:right="1417" w:bottom="1417" w:left="1417" w:header="709" w:footer="709" w:gutter="0"/>
      <w:cols w:space="708"/>
      <w:docGrid w:linePitch="299"/>
      <w:footerReference w:type="default" r:id="Rda26464515c546f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594B" w:rsidP="00900AFE" w:rsidRDefault="009A594B" w14:paraId="5F5F5144" w14:textId="77777777">
      <w:r>
        <w:separator/>
      </w:r>
    </w:p>
  </w:endnote>
  <w:endnote w:type="continuationSeparator" w:id="0">
    <w:p w:rsidR="009A594B" w:rsidP="00900AFE" w:rsidRDefault="009A594B" w14:paraId="0E80171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:rsidR="00F00BA3" w:rsidP="00900AFE" w:rsidRDefault="00F00BA3" w14:paraId="3D714515" w14:textId="77777777">
          <w:pPr>
            <w:rPr>
              <w:noProof/>
            </w:rPr>
          </w:pPr>
          <w:bookmarkStart w:name="BunntekstTittel" w:id="0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:rsidR="00F00BA3" w:rsidRDefault="00F00BA3" w14:paraId="3D714517" w14:textId="77777777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:rsidR="00F00BA3" w:rsidRDefault="00F00BA3" w14:paraId="3D714518" w14:textId="77777777">
          <w:pPr>
            <w:pStyle w:val="Topptekst"/>
          </w:pPr>
        </w:p>
      </w:tc>
    </w:tr>
  </w:tbl>
  <w:p w:rsidR="00F00BA3" w:rsidP="00900AFE" w:rsidRDefault="00F00BA3" w14:paraId="3D71451A" w14:textId="77777777">
    <w:pPr>
      <w:pStyle w:val="Bunntekst"/>
    </w:pPr>
  </w:p>
  <w:p w:rsidR="00F00BA3" w:rsidP="00900AFE" w:rsidRDefault="00F00BA3" w14:paraId="3D71451B" w14:textId="77777777">
    <w:pPr>
      <w:pStyle w:val="Bunntekst"/>
    </w:pPr>
  </w:p>
  <w:p w:rsidR="00F00BA3" w:rsidP="00900AFE" w:rsidRDefault="00F00BA3" w14:paraId="22E4B4C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:rsidR="00F00BA3" w:rsidP="00900AFE" w:rsidRDefault="00F00BA3" w14:paraId="3D714527" w14:textId="77777777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:rsidR="00F00BA3" w:rsidRDefault="00F00BA3" w14:paraId="3D714529" w14:textId="77777777">
          <w:pPr>
            <w:pStyle w:val="Topptekst"/>
          </w:pPr>
        </w:p>
      </w:tc>
      <w:tc>
        <w:tcPr>
          <w:tcW w:w="4890" w:type="dxa"/>
        </w:tcPr>
        <w:p w:rsidR="00F00BA3" w:rsidRDefault="00F00BA3" w14:paraId="3D71452A" w14:textId="77777777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:rsidR="00F00BA3" w:rsidP="00900AFE" w:rsidRDefault="00F00BA3" w14:paraId="3D71452C" w14:textId="77777777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:rsidRPr="003312BA" w:rsidR="00F00BA3" w:rsidP="00900AFE" w:rsidRDefault="00F00BA3" w14:paraId="3D71452D" w14:textId="77777777">
    <w:pPr>
      <w:pStyle w:val="Bunntekst"/>
      <w:rPr>
        <w:lang w:val="nb-NO"/>
      </w:rPr>
    </w:pP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B600F2B" w:rsidTr="1B600F2B" w14:paraId="354DF75F">
      <w:trPr>
        <w:trHeight w:val="300"/>
      </w:trPr>
      <w:tc>
        <w:tcPr>
          <w:tcW w:w="3020" w:type="dxa"/>
          <w:tcMar/>
        </w:tcPr>
        <w:p w:rsidR="1B600F2B" w:rsidP="1B600F2B" w:rsidRDefault="1B600F2B" w14:paraId="100885B3" w14:textId="7F7272B6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B600F2B" w:rsidP="1B600F2B" w:rsidRDefault="1B600F2B" w14:paraId="5A1DFE02" w14:textId="166C8252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1B600F2B" w:rsidP="1B600F2B" w:rsidRDefault="1B600F2B" w14:paraId="2BDAA9E3" w14:textId="6A87CEAA">
          <w:pPr>
            <w:pStyle w:val="Topptekst"/>
            <w:bidi w:val="0"/>
            <w:ind w:right="-115"/>
            <w:jc w:val="right"/>
          </w:pPr>
        </w:p>
      </w:tc>
    </w:tr>
  </w:tbl>
  <w:p w:rsidR="1B600F2B" w:rsidP="1B600F2B" w:rsidRDefault="1B600F2B" w14:paraId="6D8B07F9" w14:textId="3AA50C48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594B" w:rsidP="00900AFE" w:rsidRDefault="009A594B" w14:paraId="6ACF2F6E" w14:textId="77777777">
      <w:r>
        <w:separator/>
      </w:r>
    </w:p>
  </w:footnote>
  <w:footnote w:type="continuationSeparator" w:id="0">
    <w:p w:rsidR="009A594B" w:rsidP="00900AFE" w:rsidRDefault="009A594B" w14:paraId="3803366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:rsidR="00F00BA3" w:rsidRDefault="00F00BA3" w14:paraId="3D7144FE" w14:textId="77777777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:rsidR="00F00BA3" w:rsidRDefault="00F00BA3" w14:paraId="3D7144FF" w14:textId="77777777">
          <w:pPr>
            <w:pStyle w:val="Topptekst"/>
          </w:pPr>
        </w:p>
      </w:tc>
      <w:tc>
        <w:tcPr>
          <w:tcW w:w="2268" w:type="dxa"/>
        </w:tcPr>
        <w:p w:rsidR="00F00BA3" w:rsidRDefault="00F00BA3" w14:paraId="3D714500" w14:textId="77777777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:rsidR="00F00BA3" w:rsidP="00900AFE" w:rsidRDefault="00F00BA3" w14:paraId="3D714502" w14:textId="77777777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:rsidR="00F00BA3" w:rsidP="00900AFE" w:rsidRDefault="00F00BA3" w14:paraId="3D714503" w14:textId="77777777">
          <w:pPr>
            <w:rPr>
              <w:rStyle w:val="Sidetall"/>
              <w:noProof/>
            </w:rPr>
          </w:pPr>
        </w:p>
      </w:tc>
    </w:tr>
  </w:tbl>
  <w:p w:rsidR="00F00BA3" w:rsidRDefault="00F00BA3" w14:paraId="3D714505" w14:textId="77777777">
    <w:pPr>
      <w:pStyle w:val="Topptekst"/>
      <w:rPr>
        <w:sz w:val="4"/>
      </w:rPr>
    </w:pPr>
  </w:p>
  <w:p w:rsidR="00F00BA3" w:rsidRDefault="00F00BA3" w14:paraId="3D714506" w14:textId="77777777">
    <w:pPr>
      <w:pStyle w:val="Topptekst"/>
      <w:rPr>
        <w:sz w:val="4"/>
      </w:rPr>
    </w:pPr>
  </w:p>
  <w:p w:rsidR="00F00BA3" w:rsidP="00900AFE" w:rsidRDefault="00F00BA3" w14:paraId="34CC92E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00AFE" w:rsidR="00F00BA3" w:rsidP="1B600F2B" w:rsidRDefault="00900AFE" w14:paraId="7BC4A552" w14:textId="04F0E053">
    <w:pPr>
      <w:pStyle w:val="Topptekst"/>
      <w:suppressLineNumbers w:val="0"/>
      <w:pBdr>
        <w:bottom w:val="single" w:color="000000" w:sz="4" w:space="1"/>
      </w:pBdr>
      <w:spacing w:before="0" w:beforeAutospacing="off" w:after="240" w:afterAutospacing="off" w:line="259" w:lineRule="auto"/>
      <w:ind w:left="0" w:right="0"/>
      <w:jc w:val="left"/>
    </w:pPr>
    <w:r w:rsidRPr="1B600F2B" w:rsidR="1B600F2B">
      <w:rPr>
        <w:rFonts w:cs="Calibri" w:cstheme="minorAscii"/>
      </w:rPr>
      <w:t>2</w:t>
    </w:r>
    <w:r w:rsidRPr="1B600F2B" w:rsidR="1B600F2B">
      <w:rPr>
        <w:rFonts w:cs="Calibri" w:cstheme="minorAscii"/>
      </w:rPr>
      <w:t>026028032 Scanning Electron Microscope (SEM)</w:t>
    </w:r>
  </w:p>
  <w:p w:rsidRPr="00900AFE" w:rsidR="00F00BA3" w:rsidP="1B600F2B" w:rsidRDefault="00900AFE" w14:paraId="38DA3D14" w14:textId="4DA131B9">
    <w:pPr>
      <w:pStyle w:val="Topptekst"/>
      <w:suppressLineNumbers w:val="0"/>
      <w:pBdr>
        <w:bottom w:val="single" w:color="000000" w:sz="4" w:space="1"/>
      </w:pBdr>
      <w:bidi w:val="0"/>
      <w:spacing w:before="0" w:beforeAutospacing="off" w:after="240" w:afterAutospacing="off" w:line="259" w:lineRule="auto"/>
      <w:ind w:left="0" w:right="0"/>
      <w:jc w:val="left"/>
    </w:pPr>
    <w:r w:rsidR="1B600F2B">
      <w:rPr/>
      <w:t>DEL 1 – Bilag 1: Avvik fra konkurransegrunnlaget</w:t>
    </w:r>
    <w:r>
      <w:tab/>
    </w:r>
    <w:r w:rsidR="1B600F2B">
      <w:rPr/>
      <w:t xml:space="preserve">Side </w:t>
    </w:r>
    <w:r>
      <w:fldChar w:fldCharType="begin"/>
    </w:r>
    <w:r>
      <w:instrText xml:space="preserve">PAGE  \* Arabic  \* MERGEFORMAT</w:instrText>
    </w:r>
    <w:r>
      <w:fldChar w:fldCharType="separate"/>
    </w:r>
    <w:r w:rsidR="1B600F2B">
      <w:rPr/>
      <w:t>1</w:t>
    </w:r>
    <w:r>
      <w:fldChar w:fldCharType="end"/>
    </w:r>
    <w:r w:rsidR="1B600F2B">
      <w:rPr/>
      <w:t xml:space="preserve"> av </w:t>
    </w:r>
    <w:r>
      <w:fldChar w:fldCharType="begin"/>
    </w:r>
    <w:r>
      <w:instrText xml:space="preserve">NUMPAGES  \* Arabic  \* MERGEFORMAT</w:instrText>
    </w:r>
    <w:r>
      <w:fldChar w:fldCharType="separate"/>
    </w:r>
    <w:r w:rsidR="1B600F2B">
      <w:rPr/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:rsidR="00F00BA3" w:rsidRDefault="00F00BA3" w14:paraId="3D71451E" w14:textId="77777777">
          <w:pPr>
            <w:pStyle w:val="Topptekst"/>
          </w:pPr>
        </w:p>
      </w:tc>
      <w:tc>
        <w:tcPr>
          <w:tcW w:w="3187" w:type="dxa"/>
        </w:tcPr>
        <w:p w:rsidR="00F00BA3" w:rsidRDefault="00F00BA3" w14:paraId="3D71451F" w14:textId="77777777">
          <w:pPr>
            <w:pStyle w:val="Topptekst"/>
          </w:pPr>
        </w:p>
      </w:tc>
      <w:tc>
        <w:tcPr>
          <w:tcW w:w="3969" w:type="dxa"/>
          <w:gridSpan w:val="2"/>
        </w:tcPr>
        <w:p w:rsidR="00F00BA3" w:rsidRDefault="00F00BA3" w14:paraId="3D714520" w14:textId="77777777">
          <w:pPr>
            <w:pStyle w:val="Topptekst"/>
          </w:pPr>
          <w:bookmarkStart w:name="GraderingsValg" w:id="1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:rsidR="00F00BA3" w:rsidP="00900AFE" w:rsidRDefault="00F00BA3" w14:paraId="3D714522" w14:textId="77777777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:rsidR="00F00BA3" w:rsidP="00900AFE" w:rsidRDefault="00F00BA3" w14:paraId="3D714523" w14:textId="77777777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:rsidR="00F00BA3" w:rsidRDefault="00F00BA3" w14:paraId="3D714525" w14:textId="77777777">
    <w:pPr>
      <w:pStyle w:val="Topptekst"/>
      <w:rPr>
        <w:sz w:val="4"/>
      </w:rPr>
    </w:pPr>
  </w:p>
  <w:p w:rsidR="00F00BA3" w:rsidRDefault="00F00BA3" w14:paraId="3D714526" w14:textId="77777777">
    <w:pPr>
      <w:pStyle w:val="Topptekst"/>
      <w:rPr>
        <w:sz w:val="4"/>
      </w:rPr>
    </w:pPr>
  </w:p>
  <w:p w:rsidR="00F00BA3" w:rsidP="00900AFE" w:rsidRDefault="00F00BA3" w14:paraId="09A66D34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hint="default" w:ascii="Wingdings" w:hAnsi="Wingdings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hint="default" w:ascii="Wingdings" w:hAnsi="Wingdings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hint="default" w:ascii="Wingdings" w:hAnsi="Wingdings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hint="default" w:ascii="Wingdings" w:hAnsi="Wingdings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988851054">
    <w:abstractNumId w:val="0"/>
  </w:num>
  <w:num w:numId="2" w16cid:durableId="7293063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3" w16cid:durableId="1792437123">
    <w:abstractNumId w:val="18"/>
  </w:num>
  <w:num w:numId="4" w16cid:durableId="179582584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hint="default" w:ascii="Symbol" w:hAnsi="Symbol"/>
        </w:rPr>
      </w:lvl>
    </w:lvlOverride>
  </w:num>
  <w:num w:numId="5" w16cid:durableId="1210072232">
    <w:abstractNumId w:val="12"/>
  </w:num>
  <w:num w:numId="6" w16cid:durableId="1648703913">
    <w:abstractNumId w:val="18"/>
  </w:num>
  <w:num w:numId="7" w16cid:durableId="510726932">
    <w:abstractNumId w:val="12"/>
  </w:num>
  <w:num w:numId="8" w16cid:durableId="2059238047">
    <w:abstractNumId w:val="12"/>
  </w:num>
  <w:num w:numId="9" w16cid:durableId="161554355">
    <w:abstractNumId w:val="5"/>
  </w:num>
  <w:num w:numId="10" w16cid:durableId="1745225743">
    <w:abstractNumId w:val="16"/>
  </w:num>
  <w:num w:numId="11" w16cid:durableId="1704819813">
    <w:abstractNumId w:val="25"/>
  </w:num>
  <w:num w:numId="12" w16cid:durableId="1178347549">
    <w:abstractNumId w:val="9"/>
  </w:num>
  <w:num w:numId="13" w16cid:durableId="1831019881">
    <w:abstractNumId w:val="9"/>
  </w:num>
  <w:num w:numId="14" w16cid:durableId="1570922248">
    <w:abstractNumId w:val="9"/>
  </w:num>
  <w:num w:numId="15" w16cid:durableId="85808279">
    <w:abstractNumId w:val="9"/>
  </w:num>
  <w:num w:numId="16" w16cid:durableId="1660966343">
    <w:abstractNumId w:val="23"/>
  </w:num>
  <w:num w:numId="17" w16cid:durableId="761336240">
    <w:abstractNumId w:val="28"/>
  </w:num>
  <w:num w:numId="18" w16cid:durableId="1160728734">
    <w:abstractNumId w:val="19"/>
  </w:num>
  <w:num w:numId="19" w16cid:durableId="1951550620">
    <w:abstractNumId w:val="27"/>
  </w:num>
  <w:num w:numId="20" w16cid:durableId="1770808808">
    <w:abstractNumId w:val="11"/>
  </w:num>
  <w:num w:numId="21" w16cid:durableId="23992766">
    <w:abstractNumId w:val="21"/>
  </w:num>
  <w:num w:numId="22" w16cid:durableId="81532710">
    <w:abstractNumId w:val="10"/>
  </w:num>
  <w:num w:numId="23" w16cid:durableId="260994377">
    <w:abstractNumId w:val="15"/>
  </w:num>
  <w:num w:numId="24" w16cid:durableId="1982608757">
    <w:abstractNumId w:val="3"/>
  </w:num>
  <w:num w:numId="25" w16cid:durableId="1756705328">
    <w:abstractNumId w:val="8"/>
  </w:num>
  <w:num w:numId="26" w16cid:durableId="328021567">
    <w:abstractNumId w:val="6"/>
  </w:num>
  <w:num w:numId="27" w16cid:durableId="465392387">
    <w:abstractNumId w:val="17"/>
  </w:num>
  <w:num w:numId="28" w16cid:durableId="1847211778">
    <w:abstractNumId w:val="7"/>
  </w:num>
  <w:num w:numId="29" w16cid:durableId="1454590999">
    <w:abstractNumId w:val="26"/>
  </w:num>
  <w:num w:numId="30" w16cid:durableId="1318536918">
    <w:abstractNumId w:val="22"/>
  </w:num>
  <w:num w:numId="31" w16cid:durableId="1508909277">
    <w:abstractNumId w:val="4"/>
  </w:num>
  <w:num w:numId="32" w16cid:durableId="2086150114">
    <w:abstractNumId w:val="24"/>
  </w:num>
  <w:num w:numId="33" w16cid:durableId="1540052343">
    <w:abstractNumId w:val="2"/>
  </w:num>
  <w:num w:numId="34" w16cid:durableId="1458530142">
    <w:abstractNumId w:val="20"/>
  </w:num>
  <w:num w:numId="35" w16cid:durableId="1211923254">
    <w:abstractNumId w:val="13"/>
  </w:num>
  <w:num w:numId="36" w16cid:durableId="1416242833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594B"/>
    <w:rsid w:val="009A7F72"/>
    <w:rsid w:val="009D7B31"/>
    <w:rsid w:val="00A16BD8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  <w:rsid w:val="1B600F2B"/>
    <w:rsid w:val="21F884C3"/>
    <w:rsid w:val="5FCCD9FB"/>
    <w:rsid w:val="66D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144D5"/>
  <w15:docId w15:val="{7A44EF35-B314-48CC-9BD2-9FF37619DB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00AFE"/>
    <w:pPr>
      <w:keepLines/>
    </w:pPr>
    <w:rPr>
      <w:rFonts w:asciiTheme="minorHAnsi" w:hAnsiTheme="minorHAnsi" w:eastAsiaTheme="minorEastAsia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styleId="Brdtekstpaaflgende" w:customStyle="1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styleId="Brdtekstinnrykkpaaflgende" w:customStyle="1">
    <w:name w:val="Brødtekstinnrykk paafølgende"/>
    <w:basedOn w:val="Brdtekstinnrykk"/>
  </w:style>
  <w:style w:type="paragraph" w:styleId="Brdtekstinnrykk5" w:customStyle="1">
    <w:name w:val="Brødtekstinnrykk 5"/>
    <w:basedOn w:val="Brdtekstinnrykk"/>
    <w:next w:val="Brdtekstinnrykk5paaflgende"/>
  </w:style>
  <w:style w:type="paragraph" w:styleId="Brdtekstinnrykk5paaflgende" w:customStyle="1">
    <w:name w:val="Brødtekstinnrykk 5 paafølgende"/>
    <w:basedOn w:val="Brdtekstinnrykk5"/>
    <w:pPr>
      <w:spacing w:before="40"/>
    </w:pPr>
  </w:style>
  <w:style w:type="paragraph" w:styleId="Brdtekstinnrykk6" w:customStyle="1">
    <w:name w:val="Brødtekstinnrykk 6"/>
    <w:basedOn w:val="Brdtekstinnrykk"/>
    <w:next w:val="Brdtekstinnrykk6paaflgende"/>
  </w:style>
  <w:style w:type="paragraph" w:styleId="Brdtekstinnrykk6paaflgende" w:customStyle="1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color="auto" w:sz="4" w:space="1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styleId="TopptekstTegn" w:customStyle="1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styleId="Brdtekstanummerert" w:customStyle="1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styleId="Brdtekstanummerert0" w:customStyle="1">
    <w:name w:val="Brødtekst a. nummerert"/>
    <w:basedOn w:val="Brdtekstpaaflgende"/>
    <w:pPr>
      <w:spacing w:before="20" w:after="40"/>
      <w:ind w:left="426" w:hanging="426"/>
    </w:pPr>
  </w:style>
  <w:style w:type="paragraph" w:styleId="Brdtekst1nummerert" w:customStyle="1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Contractstyle" w:customStyle="1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qCLS-KravtilContractorLogisticSupport" w:customStyle="1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COD-KravtilCodificationandTechnicalData" w:customStyle="1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EIT-KravtilEndItem" w:customStyle="1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RFT-Kravtilleveranserfratilbyderenefrkontraktsinngelsedokumentasjon" w:customStyle="1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TRA-KravtilTrainingandTrainingEquipment" w:customStyle="1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styleId="ReqSOW-KravtilarbeidsomleverandrenskalutfreetterkontraktsinngelseDetteinngriAnnexF" w:customStyle="1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SPP-KravtilSpareParts" w:customStyle="1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SUP-KravtilSupportEquipment" w:customStyle="1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TDP-KravtilTechnicalDataPackage" w:customStyle="1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styleId="ReqTPU-KravtilTechnicalPublication" w:customStyle="1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styleId="ReqWAR-KravtilWarranty" w:customStyle="1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styleId="Avdelingstittel" w:customStyle="1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BunntekstTegn" w:customStyle="1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styleId="MerknadstekstTegn" w:customStyle="1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styleId="rvts4" w:customStyle="1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1" w:customStyle="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Relationship Type="http://schemas.openxmlformats.org/officeDocument/2006/relationships/footer" Target="footer3.xml" Id="Rda26464515c546f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04740-05AD-43F6-9407-C22B79D00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4cb20909-523b-40c0-813b-2a6937f3ee51"/>
    <ds:schemaRef ds:uri="6db848e7-6a96-419e-9409-18fc67f4ce22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Bilag 1 - Avvik fra konkurransegrunnlaget</dc:title>
  <dc:creator>Johansen, Marita</dc:creator>
  <lastModifiedBy>Marie Skrefsrud</lastModifiedBy>
  <revision>10</revision>
  <lastPrinted>2011-06-17T07:04:00.0000000Z</lastPrinted>
  <dcterms:created xsi:type="dcterms:W3CDTF">2026-07-01T11:48:00.0000000Z</dcterms:created>
  <dcterms:modified xsi:type="dcterms:W3CDTF">2026-07-01T12:45:02.0598255Z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2026-07-01T11:48:02Z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118418fe-68a9-4879-b6dc-06eb2bf0e2a7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10, 0, 1, 2</vt:lpwstr>
  </property>
  <property fmtid="{D5CDD505-2E9C-101B-9397-08002B2CF9AE}" pid="17" name="MediaServiceImageTags">
    <vt:lpwstr/>
  </property>
</Properties>
</file>